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77" w:rsidRPr="00C151A3" w:rsidRDefault="00622D77" w:rsidP="00622D7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622D77" w:rsidRPr="00C151A3" w:rsidRDefault="00622D77" w:rsidP="00622D7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622D77" w:rsidRPr="00D51B1F" w:rsidRDefault="00622D77" w:rsidP="00622D7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22D77" w:rsidRPr="00D51B1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95.2 Федерального закона от 29.12.2012 № 273-ФЗ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образовании в Российской Федерации» независимая оценка качества условий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реализации образовательных программ на основе общедоступной информации.</w:t>
      </w:r>
    </w:p>
    <w:p w:rsidR="00622D77" w:rsidRPr="009F58C4" w:rsidRDefault="00622D77" w:rsidP="00622D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F58C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2023 году НОКО проведено в отношении 592 образовательных организаций Кировской области, в т.ч.:</w:t>
      </w:r>
    </w:p>
    <w:p w:rsidR="005B153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429 дошкольных образовательных организаций </w:t>
      </w:r>
    </w:p>
    <w:p w:rsidR="00622D77" w:rsidRPr="005B153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53F">
        <w:rPr>
          <w:rFonts w:ascii="Times New Roman" w:hAnsi="Times New Roman" w:cs="Times New Roman"/>
          <w:sz w:val="24"/>
          <w:szCs w:val="24"/>
          <w:shd w:val="clear" w:color="auto" w:fill="FFFFFF"/>
        </w:rPr>
        <w:t>(422 – муниципальные, 7 – частные);</w:t>
      </w:r>
    </w:p>
    <w:p w:rsidR="00622D77" w:rsidRPr="005B153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5B1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муниципальной общеобразовательной организации (МКОУ СОШ № 7 г. Кирово-Чепецка, которая по решению Общественного совета по НОКО была перенесена с 2022 года (протокол от 06.09.2022 № 3);</w:t>
      </w:r>
      <w:proofErr w:type="gramEnd"/>
    </w:p>
    <w:p w:rsidR="00622D77" w:rsidRPr="005B153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162 организаций дополнительного образования детей (6 – государственных, 156 – муниципальных).</w:t>
      </w:r>
    </w:p>
    <w:p w:rsidR="00622D77" w:rsidRDefault="00622D77" w:rsidP="0062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текущем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сбор и обобщение информации о качестве условий оказания услуг организациями осуществлялось организацией-оператор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 – ООО ИЦ «НОВИ» (г. Орел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 основании заключенного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контракта от 05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5.2023 № 31. </w:t>
      </w:r>
    </w:p>
    <w:p w:rsidR="00622D77" w:rsidRPr="00D51B1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D51B1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показатели</w:t>
        </w:r>
      </w:hyperlink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характеризующие общие критерии </w:t>
      </w:r>
      <w:proofErr w:type="gram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622D77" w:rsidRPr="00D51B1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качества условий оказания услуг</w:t>
      </w:r>
      <w:proofErr w:type="gram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622D77" w:rsidRPr="00D51B1F" w:rsidRDefault="00622D77" w:rsidP="00622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проводилась по 5 общим критериям:</w:t>
      </w:r>
    </w:p>
    <w:p w:rsidR="00622D77" w:rsidRPr="00D51B1F" w:rsidRDefault="00622D77" w:rsidP="00622D77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hd w:val="clear" w:color="auto" w:fill="FFFFFF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>1. Открытость и доступность информации об организации.</w:t>
      </w:r>
    </w:p>
    <w:p w:rsidR="00622D77" w:rsidRPr="00D51B1F" w:rsidRDefault="00622D77" w:rsidP="00622D77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 xml:space="preserve">2. </w:t>
      </w:r>
      <w:r w:rsidRPr="00D51B1F">
        <w:rPr>
          <w:b w:val="0"/>
        </w:rPr>
        <w:t>Комфортность условий предоставления услуг.</w:t>
      </w:r>
    </w:p>
    <w:p w:rsidR="00622D77" w:rsidRPr="00D51B1F" w:rsidRDefault="00622D77" w:rsidP="00622D77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</w:rPr>
      </w:pPr>
      <w:r w:rsidRPr="00D51B1F">
        <w:rPr>
          <w:b w:val="0"/>
        </w:rPr>
        <w:t xml:space="preserve">3. </w:t>
      </w:r>
      <w:r w:rsidRPr="00D51B1F">
        <w:rPr>
          <w:rFonts w:eastAsiaTheme="minorEastAsia"/>
          <w:b w:val="0"/>
          <w:bCs w:val="0"/>
        </w:rPr>
        <w:t>Доступность услуг для инвалидов.</w:t>
      </w:r>
    </w:p>
    <w:p w:rsidR="00622D77" w:rsidRPr="00D51B1F" w:rsidRDefault="00622D77" w:rsidP="00622D77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</w:rPr>
        <w:t xml:space="preserve">4. </w:t>
      </w:r>
      <w:r w:rsidRPr="00D51B1F">
        <w:rPr>
          <w:b w:val="0"/>
        </w:rPr>
        <w:t>Доброжелательность, вежливость работников организации.</w:t>
      </w:r>
    </w:p>
    <w:p w:rsidR="00622D77" w:rsidRPr="00D51B1F" w:rsidRDefault="00622D77" w:rsidP="00622D77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  <w:r w:rsidRPr="00D51B1F">
        <w:rPr>
          <w:b w:val="0"/>
        </w:rPr>
        <w:t xml:space="preserve">5. </w:t>
      </w:r>
      <w:r w:rsidRPr="00D51B1F">
        <w:rPr>
          <w:b w:val="0"/>
          <w:bCs w:val="0"/>
        </w:rPr>
        <w:t>Удовлетворенность условиями оказания услуг.</w:t>
      </w:r>
    </w:p>
    <w:p w:rsidR="00622D77" w:rsidRDefault="00622D77" w:rsidP="00622D77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</w:p>
    <w:p w:rsidR="00622D77" w:rsidRPr="005B153F" w:rsidRDefault="00622D77" w:rsidP="00622D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B153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 критерий</w:t>
      </w:r>
      <w:r w:rsidRPr="005B153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– </w:t>
      </w:r>
      <w:r w:rsidRPr="005B153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«Открытость и доступность информации об организации»</w:t>
      </w:r>
    </w:p>
    <w:p w:rsidR="00622D77" w:rsidRPr="006827B8" w:rsidRDefault="00622D77" w:rsidP="00622D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Критерий представлен тремя показателями:</w:t>
      </w:r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1.1.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Соответствие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proofErr w:type="gramStart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Показатель представлен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индикаторами:</w:t>
      </w:r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официальном сайте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</w:t>
      </w:r>
      <w:r>
        <w:rPr>
          <w:rFonts w:ascii="Times New Roman" w:hAnsi="Times New Roman"/>
          <w:sz w:val="24"/>
          <w:szCs w:val="24"/>
        </w:rPr>
        <w:t xml:space="preserve">значение двух индикаторов. </w:t>
      </w:r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Показатель 1.2.</w:t>
      </w:r>
      <w:r w:rsidRPr="0086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65B96">
        <w:rPr>
          <w:rFonts w:ascii="Times New Roman" w:eastAsia="Times New Roman" w:hAnsi="Times New Roman" w:cs="Times New Roman"/>
          <w:sz w:val="24"/>
          <w:szCs w:val="24"/>
        </w:rPr>
        <w:t>Показатель оценив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по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4 позициям: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абонентского номера телефона, адреса электронной почты,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электронных сервисов (форм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подачи электронного обращения (жалобы, предложения), получени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консультации по оказываемым услугам и иных) или раздела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технической возможности выражения получателем услуг мнения о качестве условий оказания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 (наличие анкеты для опроса граждан или гиперссылки на нее)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1.3.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Доля получателей услуг, удовлетворенных открытостью, полнотой и доступностью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размещенной на информационных стендах в помещении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на официальном сайте </w:t>
      </w: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 сети «Интернет» (</w:t>
      </w:r>
      <w:proofErr w:type="gramStart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</w:t>
      </w:r>
      <w:proofErr w:type="gramStart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hAnsi="Times New Roman"/>
          <w:sz w:val="24"/>
          <w:szCs w:val="24"/>
        </w:rPr>
        <w:t>Показатель представлен 2 индикаторами, значения которых вычисляются в результате опроса получателей услуг:</w:t>
      </w:r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ст</w:t>
      </w:r>
      <w:r>
        <w:rPr>
          <w:rFonts w:ascii="Times New Roman" w:hAnsi="Times New Roman"/>
          <w:sz w:val="24"/>
          <w:szCs w:val="24"/>
        </w:rPr>
        <w:t xml:space="preserve">ендах в помещении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организации;</w:t>
      </w:r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65B96">
        <w:rPr>
          <w:rFonts w:ascii="Times New Roman" w:hAnsi="Times New Roman"/>
          <w:sz w:val="24"/>
          <w:szCs w:val="24"/>
        </w:rPr>
        <w:t>довлетвор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официальном</w:t>
      </w:r>
      <w:r>
        <w:rPr>
          <w:rFonts w:ascii="Times New Roman" w:hAnsi="Times New Roman"/>
          <w:sz w:val="24"/>
          <w:szCs w:val="24"/>
        </w:rPr>
        <w:t xml:space="preserve"> сайте в сети «Интернет».</w:t>
      </w:r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 xml:space="preserve">двух индикаторов. </w:t>
      </w:r>
    </w:p>
    <w:p w:rsidR="00622D77" w:rsidRPr="00865B96" w:rsidRDefault="00622D77" w:rsidP="0062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критерия 1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рассчитывается с 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622D77" w:rsidRPr="00865B96" w:rsidRDefault="00622D77" w:rsidP="0062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65B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65B96">
        <w:rPr>
          <w:rFonts w:ascii="Times New Roman" w:hAnsi="Times New Roman" w:cs="Times New Roman"/>
          <w:sz w:val="24"/>
          <w:szCs w:val="24"/>
        </w:rPr>
        <w:t xml:space="preserve"> = (0,3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+ 0,4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865B96">
        <w:rPr>
          <w:rFonts w:ascii="Times New Roman" w:hAnsi="Times New Roman" w:cs="Times New Roman"/>
          <w:sz w:val="24"/>
          <w:szCs w:val="24"/>
        </w:rPr>
        <w:t>)</w:t>
      </w:r>
    </w:p>
    <w:p w:rsidR="00622D77" w:rsidRPr="006827B8" w:rsidRDefault="00622D77" w:rsidP="0062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1 критерию ‒ 100. Наивысший результат набрали 118 организаций. </w:t>
      </w:r>
      <w:r>
        <w:rPr>
          <w:rFonts w:ascii="Times New Roman" w:eastAsia="Times New Roman" w:hAnsi="Times New Roman" w:cs="Times New Roman"/>
          <w:sz w:val="24"/>
          <w:szCs w:val="24"/>
        </w:rPr>
        <w:t>Среднее значение по 1</w:t>
      </w: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99,04 балла.</w:t>
      </w:r>
    </w:p>
    <w:p w:rsidR="00622D77" w:rsidRDefault="00622D77" w:rsidP="00622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br/>
        <w:t>«Открытость и доступность информации об организации»</w:t>
      </w:r>
    </w:p>
    <w:p w:rsidR="00622D77" w:rsidRDefault="00622D77" w:rsidP="00622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23"/>
        <w:gridCol w:w="5953"/>
        <w:gridCol w:w="709"/>
        <w:gridCol w:w="567"/>
        <w:gridCol w:w="567"/>
        <w:gridCol w:w="1276"/>
      </w:tblGrid>
      <w:tr w:rsidR="005B153F" w:rsidRPr="000D5915" w:rsidTr="005B153F">
        <w:trPr>
          <w:cantSplit/>
          <w:trHeight w:val="20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5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образовательной организации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</w:p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1 </w:t>
            </w: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</w:tr>
      <w:tr w:rsidR="005B153F" w:rsidRPr="000D5915" w:rsidTr="005B153F">
        <w:trPr>
          <w:cantSplit/>
          <w:trHeight w:val="20"/>
          <w:tblHeader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F" w:rsidRPr="006827B8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B153F" w:rsidRPr="000D5915" w:rsidTr="005B153F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области среди 592</w:t>
            </w:r>
            <w:r w:rsidR="00017EBC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ОУ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6827B8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99,04</w:t>
            </w:r>
          </w:p>
        </w:tc>
      </w:tr>
      <w:tr w:rsidR="005B153F" w:rsidRPr="000D5915" w:rsidTr="005B153F">
        <w:trPr>
          <w:cantSplit/>
          <w:trHeight w:val="20"/>
        </w:trPr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F" w:rsidRPr="00A01463" w:rsidRDefault="005B153F" w:rsidP="00AE32A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7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5B153F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B153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бюджетное дошкольное образовательное учреждение детский сад № 7 «Калинка» города Котельнича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B153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B153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B153F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B153F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</w:tr>
    </w:tbl>
    <w:p w:rsidR="00AE32A1" w:rsidRPr="00017EBC" w:rsidRDefault="00AE32A1" w:rsidP="00AE32A1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EBC">
        <w:rPr>
          <w:rFonts w:ascii="Times New Roman" w:hAnsi="Times New Roman" w:cs="Times New Roman"/>
          <w:b/>
          <w:sz w:val="24"/>
          <w:szCs w:val="24"/>
          <w:u w:val="single"/>
        </w:rPr>
        <w:t>2 критерий – «Комфортность условий предоставления услуг»</w:t>
      </w:r>
    </w:p>
    <w:p w:rsidR="00AE32A1" w:rsidRPr="002E5FD1" w:rsidRDefault="00AE32A1" w:rsidP="00AE32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Критерий представлен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показателями:</w:t>
      </w:r>
    </w:p>
    <w:p w:rsidR="00AE32A1" w:rsidRPr="002E5FD1" w:rsidRDefault="00AE32A1" w:rsidP="00AE32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i/>
          <w:sz w:val="24"/>
          <w:szCs w:val="24"/>
        </w:rPr>
        <w:t>Показатель 2.1.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Обеспечение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 xml:space="preserve">организации комфортных условий для предоставления услуг. Показатель </w:t>
      </w:r>
      <w:r>
        <w:rPr>
          <w:rFonts w:ascii="Times New Roman" w:hAnsi="Times New Roman" w:cs="Times New Roman"/>
          <w:sz w:val="24"/>
          <w:szCs w:val="24"/>
        </w:rPr>
        <w:t>включает 5 позиций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оценивания: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>комфортная зона отдыха или ожидания, оборуд</w:t>
      </w:r>
      <w:r>
        <w:rPr>
          <w:rFonts w:ascii="Times New Roman" w:hAnsi="Times New Roman" w:cs="Times New Roman"/>
          <w:sz w:val="24"/>
          <w:szCs w:val="24"/>
        </w:rPr>
        <w:t xml:space="preserve">ованная соответствующей мебелью; </w:t>
      </w:r>
      <w:r w:rsidRPr="002E5FD1">
        <w:rPr>
          <w:rFonts w:ascii="Times New Roman" w:hAnsi="Times New Roman" w:cs="Times New Roman"/>
          <w:sz w:val="24"/>
          <w:szCs w:val="24"/>
        </w:rPr>
        <w:t>наличие и понятност</w:t>
      </w:r>
      <w:r>
        <w:rPr>
          <w:rFonts w:ascii="Times New Roman" w:hAnsi="Times New Roman" w:cs="Times New Roman"/>
          <w:sz w:val="24"/>
          <w:szCs w:val="24"/>
        </w:rPr>
        <w:t xml:space="preserve">ь навигации внутри организации; доступность питьевой воды; </w:t>
      </w:r>
      <w:r w:rsidRPr="002E5FD1">
        <w:rPr>
          <w:rFonts w:ascii="Times New Roman" w:hAnsi="Times New Roman" w:cs="Times New Roman"/>
          <w:sz w:val="24"/>
          <w:szCs w:val="24"/>
        </w:rPr>
        <w:t>наличие и доступность са</w:t>
      </w:r>
      <w:r>
        <w:rPr>
          <w:rFonts w:ascii="Times New Roman" w:hAnsi="Times New Roman" w:cs="Times New Roman"/>
          <w:sz w:val="24"/>
          <w:szCs w:val="24"/>
        </w:rPr>
        <w:t xml:space="preserve">нитарно-гигиенических помещений; </w:t>
      </w:r>
      <w:r w:rsidRPr="002E5FD1">
        <w:rPr>
          <w:rFonts w:ascii="Times New Roman" w:hAnsi="Times New Roman" w:cs="Times New Roman"/>
          <w:sz w:val="24"/>
          <w:szCs w:val="24"/>
        </w:rPr>
        <w:t>санитарное состояние помещений организации.</w:t>
      </w:r>
    </w:p>
    <w:p w:rsidR="00AE32A1" w:rsidRDefault="00AE32A1" w:rsidP="00AE32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D2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Pr="006239FC">
        <w:rPr>
          <w:rFonts w:ascii="Times New Roman" w:hAnsi="Times New Roman" w:cs="Times New Roman"/>
          <w:sz w:val="24"/>
          <w:szCs w:val="24"/>
        </w:rPr>
        <w:t>Время ожидания предоставления услуги для сферы образования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908D2">
        <w:rPr>
          <w:rFonts w:ascii="Times New Roman" w:hAnsi="Times New Roman" w:cs="Times New Roman"/>
          <w:i/>
          <w:sz w:val="24"/>
          <w:szCs w:val="24"/>
        </w:rPr>
        <w:t xml:space="preserve">не установлен. </w:t>
      </w:r>
      <w:r w:rsidRPr="006239FC">
        <w:rPr>
          <w:rFonts w:ascii="Times New Roman" w:hAnsi="Times New Roman" w:cs="Times New Roman"/>
          <w:sz w:val="24"/>
          <w:szCs w:val="24"/>
        </w:rPr>
        <w:t>При расчете итогового значения критерия данный показатель не учитывается.</w:t>
      </w:r>
    </w:p>
    <w:p w:rsidR="00AE32A1" w:rsidRPr="002E5FD1" w:rsidRDefault="00AE32A1" w:rsidP="00AE32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2.3</w:t>
      </w:r>
      <w:r w:rsidRPr="002E5FD1">
        <w:rPr>
          <w:rFonts w:ascii="Times New Roman" w:hAnsi="Times New Roman" w:cs="Times New Roman"/>
          <w:i/>
          <w:sz w:val="24"/>
          <w:szCs w:val="24"/>
        </w:rPr>
        <w:t>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комфортностью предоставления услуг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>организацией (</w:t>
      </w:r>
      <w:proofErr w:type="gramStart"/>
      <w:r w:rsidRPr="002E5F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FD1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2E5F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5FD1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hAnsi="Times New Roman" w:cs="Times New Roman"/>
          <w:sz w:val="24"/>
          <w:szCs w:val="24"/>
        </w:rPr>
        <w:t xml:space="preserve"> Значение п</w:t>
      </w:r>
      <w:r w:rsidRPr="002E5FD1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вычисляется в резу</w:t>
      </w:r>
      <w:r>
        <w:rPr>
          <w:rFonts w:ascii="Times New Roman" w:hAnsi="Times New Roman" w:cs="Times New Roman"/>
          <w:sz w:val="24"/>
          <w:szCs w:val="24"/>
        </w:rPr>
        <w:t>льтате опроса получателей услуг.</w:t>
      </w:r>
    </w:p>
    <w:p w:rsidR="00AE32A1" w:rsidRPr="002E5FD1" w:rsidRDefault="00AE32A1" w:rsidP="00AE32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Значение критерия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 с уче</w:t>
      </w:r>
      <w:r w:rsidRPr="002E5FD1">
        <w:rPr>
          <w:rFonts w:ascii="Times New Roman" w:hAnsi="Times New Roman" w:cs="Times New Roman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AE32A1" w:rsidRPr="002E5FD1" w:rsidRDefault="00AE32A1" w:rsidP="00AE32A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4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E5FD1">
        <w:rPr>
          <w:rFonts w:ascii="Times New Roman" w:hAnsi="Times New Roman" w:cs="Times New Roman"/>
          <w:sz w:val="24"/>
          <w:szCs w:val="24"/>
        </w:rPr>
        <w:t xml:space="preserve"> = (0,5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 xml:space="preserve">2.1 </w:t>
      </w:r>
      <w:r w:rsidRPr="002E5FD1">
        <w:rPr>
          <w:rFonts w:ascii="Times New Roman" w:hAnsi="Times New Roman" w:cs="Times New Roman"/>
          <w:sz w:val="24"/>
          <w:szCs w:val="24"/>
        </w:rPr>
        <w:t>+ 0,5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 w:rsidRPr="002E5FD1">
        <w:rPr>
          <w:rFonts w:ascii="Times New Roman" w:hAnsi="Times New Roman" w:cs="Times New Roman"/>
          <w:sz w:val="24"/>
          <w:szCs w:val="24"/>
        </w:rPr>
        <w:t>)</w:t>
      </w:r>
    </w:p>
    <w:p w:rsidR="00AE32A1" w:rsidRDefault="00AE32A1" w:rsidP="00AE32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Максимально возможное итоговое количество баллов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</w:t>
      </w:r>
      <w:r>
        <w:rPr>
          <w:rFonts w:ascii="Times New Roman" w:hAnsi="Times New Roman" w:cs="Times New Roman"/>
          <w:sz w:val="24"/>
          <w:szCs w:val="24"/>
        </w:rPr>
        <w:t xml:space="preserve"> – 100. Н</w:t>
      </w:r>
      <w:r w:rsidRPr="002E5FD1">
        <w:rPr>
          <w:rFonts w:ascii="Times New Roman" w:hAnsi="Times New Roman" w:cs="Times New Roman"/>
          <w:sz w:val="24"/>
          <w:szCs w:val="24"/>
        </w:rPr>
        <w:t>аивысший результат набрали 88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 составляет 95,61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5FD1">
        <w:rPr>
          <w:rFonts w:ascii="Times New Roman" w:hAnsi="Times New Roman" w:cs="Times New Roman"/>
          <w:sz w:val="24"/>
          <w:szCs w:val="24"/>
        </w:rPr>
        <w:t>балла.</w:t>
      </w:r>
    </w:p>
    <w:p w:rsidR="00AE32A1" w:rsidRDefault="00AE32A1" w:rsidP="00AE32A1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2A1" w:rsidRDefault="00AE32A1" w:rsidP="00AE32A1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151A3">
        <w:rPr>
          <w:rFonts w:ascii="Times New Roman" w:hAnsi="Times New Roman" w:cs="Times New Roman"/>
          <w:b/>
          <w:sz w:val="24"/>
          <w:szCs w:val="24"/>
        </w:rPr>
        <w:t>езультаты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«Комфортность условий предоставления услуг»</w:t>
      </w:r>
    </w:p>
    <w:tbl>
      <w:tblPr>
        <w:tblW w:w="95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6268"/>
        <w:gridCol w:w="747"/>
        <w:gridCol w:w="597"/>
        <w:gridCol w:w="1342"/>
      </w:tblGrid>
      <w:tr w:rsidR="005B153F" w:rsidRPr="000D5915" w:rsidTr="00017EBC">
        <w:trPr>
          <w:cantSplit/>
          <w:trHeight w:val="22"/>
          <w:tblHeader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lastRenderedPageBreak/>
              <w:t>№</w:t>
            </w:r>
          </w:p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 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</w:tr>
      <w:tr w:rsidR="005B153F" w:rsidRPr="000D5915" w:rsidTr="00017EBC">
        <w:trPr>
          <w:cantSplit/>
          <w:trHeight w:val="22"/>
          <w:tblHeader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3F" w:rsidRPr="000D5915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B153F" w:rsidRPr="000D5915" w:rsidTr="00017EBC">
        <w:trPr>
          <w:cantSplit/>
          <w:trHeight w:val="22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области среди 592 ОУ области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93,68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95,61</w:t>
            </w:r>
          </w:p>
        </w:tc>
      </w:tr>
      <w:tr w:rsidR="005B153F" w:rsidRPr="000D5915" w:rsidTr="00017EBC">
        <w:trPr>
          <w:cantSplit/>
          <w:trHeight w:val="2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F" w:rsidRPr="006F108C" w:rsidRDefault="005B153F" w:rsidP="00AE32A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7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D5915" w:rsidRDefault="005B153F" w:rsidP="00896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бюджетное дошкольное образовательное учреждение детский сад № 7 «Калинка» города Котельнича Кировской области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D5915" w:rsidRDefault="005B153F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</w:tr>
    </w:tbl>
    <w:p w:rsidR="00017EBC" w:rsidRDefault="00017EBC" w:rsidP="00502D0C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</w:rPr>
      </w:pPr>
    </w:p>
    <w:p w:rsidR="00502D0C" w:rsidRPr="00017EBC" w:rsidRDefault="00502D0C" w:rsidP="00502D0C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  <w:u w:val="single"/>
        </w:rPr>
      </w:pPr>
      <w:r w:rsidRPr="00017EBC">
        <w:rPr>
          <w:bCs w:val="0"/>
          <w:u w:val="single"/>
        </w:rPr>
        <w:t>3 критерий – «Доступность услуг для инвалидов»</w:t>
      </w:r>
    </w:p>
    <w:p w:rsidR="00502D0C" w:rsidRPr="0087351F" w:rsidRDefault="00502D0C" w:rsidP="00502D0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502D0C" w:rsidRPr="0087351F" w:rsidRDefault="00502D0C" w:rsidP="00502D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i/>
          <w:sz w:val="24"/>
          <w:szCs w:val="24"/>
        </w:rPr>
        <w:t>Показатель 3.1.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и прилегающей к ней территории с учетом доступности для инвалидов.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 5 позициям: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наличие оборудованных входных групп пандусами (подъемными платформами); наличие выделенных стоянок для автотранспорт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ных средств инвалидов;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 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</w:r>
    </w:p>
    <w:p w:rsidR="00502D0C" w:rsidRPr="0087351F" w:rsidRDefault="00502D0C" w:rsidP="00502D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3.2.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организации условий доступности, позволяющих инвалидам получать услуги наравне с другими.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Показатель оценивается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позициям: д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>); наличие альтернативной версии официального сайта организации в сети «Интернет» для инвалидов по зрению;</w:t>
      </w:r>
      <w:proofErr w:type="gram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502D0C" w:rsidRPr="0087351F" w:rsidRDefault="00502D0C" w:rsidP="00502D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3.3.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</w:t>
      </w:r>
      <w:proofErr w:type="gramStart"/>
      <w:r w:rsidRPr="0087351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87351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 – инвалидов).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 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вычисляется в резу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льтате опроса получателей услуг.</w:t>
      </w:r>
    </w:p>
    <w:p w:rsidR="00502D0C" w:rsidRPr="0087351F" w:rsidRDefault="00502D0C" w:rsidP="00502D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Значение критерия 3 рассчитывается с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502D0C" w:rsidRPr="0087351F" w:rsidRDefault="00502D0C" w:rsidP="00502D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D0C" w:rsidRPr="0087351F" w:rsidRDefault="00502D0C" w:rsidP="00502D0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3.1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+ 0,4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3.2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02D0C" w:rsidRPr="0087351F" w:rsidRDefault="00502D0C" w:rsidP="0050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3 критерию – 100. Наивысший результат набрала 1 образовательная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– КОГОБУ 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Дворец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творчества – Мемориал». Среднее значение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45,21 балла.</w:t>
      </w:r>
    </w:p>
    <w:p w:rsidR="00502D0C" w:rsidRDefault="00502D0C" w:rsidP="00017EBC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3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«Доступность услуг для инвалидов»</w:t>
      </w: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997"/>
        <w:gridCol w:w="510"/>
        <w:gridCol w:w="660"/>
        <w:gridCol w:w="629"/>
        <w:gridCol w:w="1350"/>
      </w:tblGrid>
      <w:tr w:rsidR="00017EBC" w:rsidRPr="000D5915" w:rsidTr="00017EBC">
        <w:trPr>
          <w:cantSplit/>
          <w:trHeight w:val="21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 образовательной организации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терию</w:t>
            </w:r>
          </w:p>
        </w:tc>
      </w:tr>
      <w:tr w:rsidR="00017EBC" w:rsidRPr="000D5915" w:rsidTr="00017EBC">
        <w:trPr>
          <w:cantSplit/>
          <w:trHeight w:val="21"/>
          <w:tblHeader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17EBC" w:rsidRPr="000D5915" w:rsidTr="00017EBC">
        <w:trPr>
          <w:cantSplit/>
          <w:trHeight w:val="2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области среди 592 ОУ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8,38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32,94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45,21</w:t>
            </w:r>
          </w:p>
        </w:tc>
      </w:tr>
      <w:tr w:rsidR="00017EBC" w:rsidRPr="000D5915" w:rsidTr="00017EBC">
        <w:trPr>
          <w:cantSplit/>
          <w:trHeight w:val="2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C" w:rsidRPr="00CD6F34" w:rsidRDefault="00017EBC" w:rsidP="00502D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17EBC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бюджетное дошкольное образовательное учреждение детский сад № 7 «Калинка» города Котельнича Кировской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54</w:t>
            </w:r>
          </w:p>
        </w:tc>
      </w:tr>
    </w:tbl>
    <w:p w:rsidR="00017EBC" w:rsidRDefault="00017EBC" w:rsidP="006F60BD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0BD" w:rsidRPr="00017EBC" w:rsidRDefault="006F60BD" w:rsidP="006F60BD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7EBC">
        <w:rPr>
          <w:rFonts w:ascii="Times New Roman" w:hAnsi="Times New Roman" w:cs="Times New Roman"/>
          <w:b/>
          <w:bCs/>
          <w:sz w:val="24"/>
          <w:szCs w:val="24"/>
          <w:u w:val="single"/>
        </w:rPr>
        <w:t>4 Критерий – «Доброжелательность, вежливость работников организации»</w:t>
      </w:r>
    </w:p>
    <w:p w:rsidR="006F60BD" w:rsidRPr="00CA73FA" w:rsidRDefault="006F60BD" w:rsidP="006F60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6F60BD" w:rsidRPr="00CA73FA" w:rsidRDefault="006F60BD" w:rsidP="006F6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4.1.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обеспечивающих первичный контакт и информирование получателя услуги при непосредственном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0BD" w:rsidRPr="00CA73FA" w:rsidRDefault="006F60BD" w:rsidP="006F60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Показатель 4.2.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780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6F60BD" w:rsidRPr="00CA73FA" w:rsidRDefault="006F60BD" w:rsidP="006F60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4.3.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при использовании дистанционных форм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 телефону, по электронной почте, с помощью электронных сервисов, подачи электронного обращения)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опроса получателей услуг.</w:t>
      </w:r>
    </w:p>
    <w:p w:rsidR="006F60BD" w:rsidRPr="00CA73FA" w:rsidRDefault="006F60BD" w:rsidP="00017E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рассчитывается с уче</w:t>
      </w: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6F60BD" w:rsidRPr="00017EBC" w:rsidRDefault="006F60BD" w:rsidP="00017E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= (0,4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4.1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4.2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+ 0,2 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x П</w:t>
      </w:r>
      <w:r w:rsidRPr="00CA73F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4.3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6F60BD" w:rsidRPr="00017EBC" w:rsidRDefault="006F60BD" w:rsidP="00017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4 критерию – 100. 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 xml:space="preserve">Наивысший результат набрали 74 организации. 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>критерию составляет 98,37 балла.</w:t>
      </w:r>
    </w:p>
    <w:p w:rsidR="006F60BD" w:rsidRDefault="006F60BD" w:rsidP="006F6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4 критерию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96">
        <w:rPr>
          <w:rFonts w:ascii="Times New Roman" w:hAnsi="Times New Roman" w:cs="Times New Roman"/>
          <w:b/>
          <w:bCs/>
          <w:sz w:val="24"/>
          <w:szCs w:val="24"/>
        </w:rPr>
        <w:t>«Доброжелательность, вежливость работников организации»</w:t>
      </w:r>
    </w:p>
    <w:p w:rsidR="006F60BD" w:rsidRDefault="006F60BD" w:rsidP="006F6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6054"/>
        <w:gridCol w:w="605"/>
        <w:gridCol w:w="605"/>
        <w:gridCol w:w="637"/>
        <w:gridCol w:w="1331"/>
      </w:tblGrid>
      <w:tr w:rsidR="00017EBC" w:rsidRPr="000D5915" w:rsidTr="00017EBC">
        <w:trPr>
          <w:cantSplit/>
          <w:trHeight w:val="21"/>
          <w:tblHeader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образовательной организации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Default="00017EBC" w:rsidP="00896DC6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017EBC" w:rsidRPr="000D5915" w:rsidRDefault="00017EBC" w:rsidP="00896DC6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</w:tr>
      <w:tr w:rsidR="00017EBC" w:rsidRPr="000D5915" w:rsidTr="00017EBC">
        <w:trPr>
          <w:cantSplit/>
          <w:trHeight w:val="21"/>
          <w:tblHeader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4.3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17EBC" w:rsidRPr="000D5915" w:rsidTr="00017EBC">
        <w:trPr>
          <w:cantSplit/>
          <w:trHeight w:val="2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области среди 592 ОУ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98,37</w:t>
            </w:r>
          </w:p>
        </w:tc>
      </w:tr>
      <w:tr w:rsidR="00017EBC" w:rsidRPr="000D5915" w:rsidTr="00017EBC">
        <w:trPr>
          <w:cantSplit/>
          <w:trHeight w:val="2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C" w:rsidRPr="0033127E" w:rsidRDefault="00017EBC" w:rsidP="006F60B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бюджетное дошкольное образовательное учреждение детский сад № 7 «Калинка» города Котельнича Кировской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</w:tr>
    </w:tbl>
    <w:p w:rsidR="00017EBC" w:rsidRDefault="00017EBC" w:rsidP="006F60BD">
      <w:pPr>
        <w:pStyle w:val="ConsPlusTitle"/>
        <w:ind w:right="-2" w:firstLine="709"/>
        <w:jc w:val="both"/>
        <w:outlineLvl w:val="1"/>
        <w:rPr>
          <w:bCs w:val="0"/>
        </w:rPr>
      </w:pPr>
    </w:p>
    <w:p w:rsidR="006F60BD" w:rsidRPr="00017EBC" w:rsidRDefault="006F60BD" w:rsidP="006F60BD">
      <w:pPr>
        <w:pStyle w:val="ConsPlusTitle"/>
        <w:ind w:right="-2" w:firstLine="709"/>
        <w:jc w:val="both"/>
        <w:outlineLvl w:val="1"/>
        <w:rPr>
          <w:bCs w:val="0"/>
          <w:u w:val="single"/>
        </w:rPr>
      </w:pPr>
      <w:r w:rsidRPr="00017EBC">
        <w:rPr>
          <w:bCs w:val="0"/>
          <w:u w:val="single"/>
        </w:rPr>
        <w:t>5 Критерий – «Удовлетворенность условиями оказания услуг»</w:t>
      </w:r>
    </w:p>
    <w:p w:rsidR="006F60BD" w:rsidRPr="00D257B8" w:rsidRDefault="006F60BD" w:rsidP="006F60BD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6F60BD" w:rsidRPr="00D257B8" w:rsidRDefault="006F60BD" w:rsidP="006F6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5.1.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организацию родственникам и знакомым (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F60BD" w:rsidRDefault="006F60BD" w:rsidP="006F60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5.2.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предоставления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наличием и понятност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 навигации внутри организации,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удобством графика работы организации (подразделения, отдельных специалистов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очее)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B8F">
        <w:rPr>
          <w:rFonts w:ascii="Times New Roman" w:eastAsia="Times New Roman" w:hAnsi="Times New Roman" w:cs="Times New Roman"/>
          <w:sz w:val="24"/>
          <w:szCs w:val="24"/>
        </w:rPr>
        <w:t xml:space="preserve">Значение показателя вычисляется в результате опроса получателей услуг. </w:t>
      </w:r>
    </w:p>
    <w:p w:rsidR="006F60BD" w:rsidRPr="00786720" w:rsidRDefault="006F60BD" w:rsidP="006F60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i/>
          <w:sz w:val="24"/>
          <w:szCs w:val="24"/>
        </w:rPr>
        <w:t>Показатель 5.3.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организации (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 xml:space="preserve">услуг). </w:t>
      </w:r>
      <w:r w:rsidRPr="003512CB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6F60BD" w:rsidRDefault="006F60BD" w:rsidP="006F60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>рассчитывается с учетом значимости каждого показателя, характеризующего данный критерий, по следующей формуле:</w:t>
      </w:r>
    </w:p>
    <w:p w:rsidR="006F60BD" w:rsidRPr="003512CB" w:rsidRDefault="006F60BD" w:rsidP="006F60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6F60BD" w:rsidRPr="00D257B8" w:rsidRDefault="006F60BD" w:rsidP="006F60B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5.1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+ 0,2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5.2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+ 0,5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5.3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F60BD" w:rsidRPr="003512CB" w:rsidRDefault="006F60BD" w:rsidP="006F60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6F60BD" w:rsidRPr="00D257B8" w:rsidRDefault="006F60BD" w:rsidP="006F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возможное итоговое количество баллов по 5 критерию – 100. Н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набрали 61 организация.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критерию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>составляет 98,07 балла.</w:t>
      </w:r>
    </w:p>
    <w:p w:rsidR="006F60BD" w:rsidRPr="00D257B8" w:rsidRDefault="006F60BD" w:rsidP="006F60B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0BD" w:rsidRDefault="006F60BD" w:rsidP="006F60BD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образовательных организаций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критерию </w:t>
      </w:r>
    </w:p>
    <w:p w:rsidR="006F60BD" w:rsidRDefault="006F60BD" w:rsidP="00017EBC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bCs/>
          <w:sz w:val="24"/>
          <w:szCs w:val="24"/>
        </w:rPr>
        <w:t>«Удовлетворенность условиями оказания услуг»</w:t>
      </w:r>
    </w:p>
    <w:tbl>
      <w:tblPr>
        <w:tblW w:w="98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5957"/>
        <w:gridCol w:w="672"/>
        <w:gridCol w:w="672"/>
        <w:gridCol w:w="641"/>
        <w:gridCol w:w="1375"/>
      </w:tblGrid>
      <w:tr w:rsidR="00017EBC" w:rsidRPr="000D5915" w:rsidTr="00017EBC">
        <w:trPr>
          <w:cantSplit/>
          <w:trHeight w:val="20"/>
          <w:tblHeader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 по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крит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ерию</w:t>
            </w:r>
          </w:p>
        </w:tc>
      </w:tr>
      <w:tr w:rsidR="00017EBC" w:rsidRPr="000D5915" w:rsidTr="00017EBC">
        <w:trPr>
          <w:cantSplit/>
          <w:trHeight w:val="20"/>
          <w:tblHeader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17EBC" w:rsidRPr="000D5915" w:rsidTr="00017EBC">
        <w:trPr>
          <w:cantSplit/>
          <w:trHeight w:val="2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области среди 592 ОУ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BC" w:rsidRPr="000D5915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98,07</w:t>
            </w:r>
          </w:p>
        </w:tc>
      </w:tr>
      <w:tr w:rsidR="00017EBC" w:rsidRPr="000D5915" w:rsidTr="00017EBC">
        <w:trPr>
          <w:cantSplit/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C" w:rsidRPr="000458DE" w:rsidRDefault="00017EBC" w:rsidP="006F60B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6F60BD" w:rsidRDefault="00017EBC" w:rsidP="00896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F60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бюджетное дошкольное образовательное учреждение детский сад № 7 «Калинка» города Котельнича Кировской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6F60BD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F60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6F60BD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F60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6F60BD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F60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EBC" w:rsidRPr="006F60BD" w:rsidRDefault="00017EBC" w:rsidP="00896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F60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97,1</w:t>
            </w:r>
          </w:p>
        </w:tc>
      </w:tr>
    </w:tbl>
    <w:p w:rsidR="006F60BD" w:rsidRDefault="006F60BD"/>
    <w:p w:rsidR="00017EBC" w:rsidRPr="00017EBC" w:rsidRDefault="00017EBC" w:rsidP="00017E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 р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ейтинг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сбора 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обобщения информации о качестве условий осуществления образовательной деятельности </w:t>
      </w:r>
      <w:r w:rsidR="00BA415E">
        <w:rPr>
          <w:rFonts w:ascii="Times New Roman" w:hAnsi="Times New Roman" w:cs="Times New Roman"/>
          <w:b/>
          <w:sz w:val="24"/>
          <w:szCs w:val="24"/>
        </w:rPr>
        <w:t>в МБДОУ д/с № 7 «Калинка» г</w:t>
      </w:r>
      <w:proofErr w:type="gramStart"/>
      <w:r w:rsidR="00BA415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BA415E">
        <w:rPr>
          <w:rFonts w:ascii="Times New Roman" w:hAnsi="Times New Roman" w:cs="Times New Roman"/>
          <w:b/>
          <w:sz w:val="24"/>
          <w:szCs w:val="24"/>
        </w:rPr>
        <w:t>отельнича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Кировской области, в отношении которых проводи</w:t>
      </w:r>
      <w:r>
        <w:rPr>
          <w:rFonts w:ascii="Times New Roman" w:hAnsi="Times New Roman" w:cs="Times New Roman"/>
          <w:b/>
          <w:sz w:val="24"/>
          <w:szCs w:val="24"/>
        </w:rPr>
        <w:t>лась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независимая оценка качества условий осуществлен</w:t>
      </w:r>
      <w:r>
        <w:rPr>
          <w:rFonts w:ascii="Times New Roman" w:hAnsi="Times New Roman" w:cs="Times New Roman"/>
          <w:b/>
          <w:sz w:val="24"/>
          <w:szCs w:val="24"/>
        </w:rPr>
        <w:t>ия образовательной деятельности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X="-681" w:tblpY="173"/>
        <w:tblW w:w="10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61"/>
        <w:gridCol w:w="1985"/>
        <w:gridCol w:w="1134"/>
        <w:gridCol w:w="992"/>
        <w:gridCol w:w="851"/>
        <w:gridCol w:w="1417"/>
        <w:gridCol w:w="1276"/>
        <w:gridCol w:w="709"/>
        <w:gridCol w:w="567"/>
      </w:tblGrid>
      <w:tr w:rsidR="00017EBC" w:rsidRPr="000D5915" w:rsidTr="00BA415E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3F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3F" w:rsidRPr="00BB373A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Pr="000D5915" w:rsidRDefault="005B153F" w:rsidP="00017E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  <w:r w:rsidR="002E6BCF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, место</w:t>
            </w:r>
          </w:p>
        </w:tc>
      </w:tr>
      <w:tr w:rsidR="00017EBC" w:rsidRPr="000D5915" w:rsidTr="00BA415E">
        <w:trPr>
          <w:cantSplit/>
          <w:trHeight w:val="1724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3F" w:rsidRPr="000D5915" w:rsidRDefault="005B153F" w:rsidP="005B15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3F" w:rsidRPr="000D5915" w:rsidRDefault="005B153F" w:rsidP="005B15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5B15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2. Комфортность условий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пре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доставления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Default="005B153F" w:rsidP="005B153F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3. Доступность услуг </w:t>
            </w:r>
          </w:p>
          <w:p w:rsidR="005B153F" w:rsidRPr="000D5915" w:rsidRDefault="005B153F" w:rsidP="005B153F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Pr="000D5915" w:rsidRDefault="005B153F" w:rsidP="00017EBC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Доброжелатель</w:t>
            </w:r>
            <w:r w:rsidR="00017EBC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ность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,</w:t>
            </w:r>
            <w:r w:rsidR="00017EBC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в</w:t>
            </w:r>
            <w:r w:rsidR="00017EBC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ежлив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ость работников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5. </w:t>
            </w:r>
            <w:proofErr w:type="gram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Удовлетворен</w:t>
            </w:r>
            <w:r w:rsidR="00BA415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  <w:proofErr w:type="spellStart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ность</w:t>
            </w:r>
            <w:proofErr w:type="spellEnd"/>
            <w:proofErr w:type="gramEnd"/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условиями оказания услуг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5B153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17EBC" w:rsidRPr="000D5915" w:rsidTr="00BA415E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BC" w:rsidRDefault="00017EBC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6827B8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области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</w:t>
            </w:r>
          </w:p>
          <w:p w:rsidR="005B153F" w:rsidRPr="000D5915" w:rsidRDefault="00017EBC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592 ОУ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95,61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87,26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3F" w:rsidRPr="000D5915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</w:p>
        </w:tc>
      </w:tr>
      <w:tr w:rsidR="00017EBC" w:rsidRPr="000D5915" w:rsidTr="00BA415E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F" w:rsidRPr="00BB373A" w:rsidRDefault="005B153F" w:rsidP="005B153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F" w:rsidRPr="00017EBC" w:rsidRDefault="005B153F" w:rsidP="005B1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 Котельнич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бюджетное дошкольное образовательное учреждение детский сад № 7 «Калинка» города Котельнича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3F" w:rsidRPr="00017EBC" w:rsidRDefault="005B153F" w:rsidP="005B1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7EB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</w:tr>
    </w:tbl>
    <w:p w:rsidR="005E2B09" w:rsidRDefault="005E2B09"/>
    <w:p w:rsidR="005E2B09" w:rsidRDefault="005E2B09"/>
    <w:p w:rsidR="005E2B09" w:rsidRDefault="005E2B09"/>
    <w:p w:rsidR="005E2B09" w:rsidRDefault="005E2B09"/>
    <w:sectPr w:rsidR="005E2B09" w:rsidSect="00017EBC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893"/>
    <w:multiLevelType w:val="hybridMultilevel"/>
    <w:tmpl w:val="63342A30"/>
    <w:lvl w:ilvl="0" w:tplc="D26E7C68">
      <w:start w:val="1"/>
      <w:numFmt w:val="decimal"/>
      <w:lvlText w:val="%1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D0632"/>
    <w:multiLevelType w:val="hybridMultilevel"/>
    <w:tmpl w:val="5D447CFA"/>
    <w:lvl w:ilvl="0" w:tplc="00865404">
      <w:start w:val="1"/>
      <w:numFmt w:val="decimal"/>
      <w:lvlText w:val="%1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3A7B7B"/>
    <w:multiLevelType w:val="hybridMultilevel"/>
    <w:tmpl w:val="F634CE6A"/>
    <w:lvl w:ilvl="0" w:tplc="772C6A8E">
      <w:start w:val="1"/>
      <w:numFmt w:val="decimal"/>
      <w:lvlText w:val="%1"/>
      <w:lvlJc w:val="center"/>
      <w:pPr>
        <w:ind w:left="513" w:hanging="349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B6A"/>
    <w:multiLevelType w:val="hybridMultilevel"/>
    <w:tmpl w:val="0B20207A"/>
    <w:lvl w:ilvl="0" w:tplc="294EFF10">
      <w:start w:val="1"/>
      <w:numFmt w:val="decimal"/>
      <w:lvlText w:val="%1"/>
      <w:lvlJc w:val="center"/>
      <w:pPr>
        <w:ind w:left="73" w:firstLine="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726D6F"/>
    <w:multiLevelType w:val="hybridMultilevel"/>
    <w:tmpl w:val="53F0942A"/>
    <w:lvl w:ilvl="0" w:tplc="F4A052A8">
      <w:start w:val="1"/>
      <w:numFmt w:val="decimal"/>
      <w:lvlText w:val="%1"/>
      <w:lvlJc w:val="center"/>
      <w:pPr>
        <w:ind w:left="536" w:hanging="33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F719CF"/>
    <w:multiLevelType w:val="hybridMultilevel"/>
    <w:tmpl w:val="EF342D40"/>
    <w:lvl w:ilvl="0" w:tplc="611AAC94">
      <w:start w:val="1"/>
      <w:numFmt w:val="decimal"/>
      <w:lvlText w:val="%1"/>
      <w:lvlJc w:val="center"/>
      <w:pPr>
        <w:ind w:left="524" w:hanging="34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77"/>
    <w:rsid w:val="00017EBC"/>
    <w:rsid w:val="002B35E4"/>
    <w:rsid w:val="002E6BCF"/>
    <w:rsid w:val="00502D0C"/>
    <w:rsid w:val="005B153F"/>
    <w:rsid w:val="005E2B09"/>
    <w:rsid w:val="00622D77"/>
    <w:rsid w:val="006F3AC0"/>
    <w:rsid w:val="006F60BD"/>
    <w:rsid w:val="009F58C4"/>
    <w:rsid w:val="00AE32A1"/>
    <w:rsid w:val="00BA415E"/>
    <w:rsid w:val="00C04955"/>
    <w:rsid w:val="00C54CD8"/>
    <w:rsid w:val="00F9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2D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22D7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622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AE32A1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AE32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2D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22D7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622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AE32A1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AE32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3D14-5D63-4055-B65D-B78797BB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2023-12-21T15:24:00Z</dcterms:created>
  <dcterms:modified xsi:type="dcterms:W3CDTF">2023-12-21T15:24:00Z</dcterms:modified>
</cp:coreProperties>
</file>